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AB" w:rsidRDefault="004C39AB">
      <w:pPr>
        <w:rPr>
          <w:b/>
          <w:sz w:val="48"/>
          <w:szCs w:val="48"/>
        </w:rPr>
      </w:pPr>
    </w:p>
    <w:p w:rsidR="004C39AB" w:rsidRDefault="004C39AB">
      <w:pPr>
        <w:rPr>
          <w:b/>
          <w:sz w:val="48"/>
          <w:szCs w:val="48"/>
        </w:rPr>
      </w:pPr>
    </w:p>
    <w:p w:rsidR="00914654" w:rsidRDefault="004C39AB">
      <w:pPr>
        <w:rPr>
          <w:b/>
          <w:sz w:val="48"/>
          <w:szCs w:val="48"/>
        </w:rPr>
      </w:pPr>
      <w:r>
        <w:rPr>
          <w:b/>
          <w:sz w:val="48"/>
          <w:szCs w:val="48"/>
        </w:rPr>
        <w:t>TANZANIA FERTILIZER CO. LTD</w:t>
      </w:r>
    </w:p>
    <w:p w:rsidR="004C39AB" w:rsidRDefault="004C39AB">
      <w:pPr>
        <w:rPr>
          <w:b/>
          <w:sz w:val="48"/>
          <w:szCs w:val="48"/>
        </w:rPr>
      </w:pPr>
    </w:p>
    <w:p w:rsidR="004C39AB" w:rsidRDefault="004C39AB">
      <w:pPr>
        <w:rPr>
          <w:b/>
          <w:sz w:val="48"/>
          <w:szCs w:val="48"/>
        </w:rPr>
      </w:pPr>
    </w:p>
    <w:p w:rsidR="004C39AB" w:rsidRDefault="004C39AB">
      <w:pPr>
        <w:rPr>
          <w:b/>
          <w:sz w:val="48"/>
          <w:szCs w:val="48"/>
        </w:rPr>
      </w:pPr>
    </w:p>
    <w:p w:rsidR="004C39AB" w:rsidRDefault="004C39AB">
      <w:pPr>
        <w:rPr>
          <w:b/>
          <w:sz w:val="48"/>
          <w:szCs w:val="48"/>
        </w:rPr>
      </w:pPr>
    </w:p>
    <w:p w:rsidR="004C39AB" w:rsidRDefault="004C39AB" w:rsidP="004C39AB">
      <w:pPr>
        <w:jc w:val="center"/>
        <w:rPr>
          <w:b/>
          <w:sz w:val="48"/>
          <w:szCs w:val="48"/>
        </w:rPr>
      </w:pPr>
    </w:p>
    <w:p w:rsidR="004C39AB" w:rsidRDefault="004C39AB" w:rsidP="004C39AB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ZW" w:eastAsia="en-Z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127635</wp:posOffset>
            </wp:positionV>
            <wp:extent cx="1490980" cy="1600200"/>
            <wp:effectExtent l="0" t="0" r="7620" b="0"/>
            <wp:wrapThrough wrapText="bothSides">
              <wp:wrapPolygon edited="0">
                <wp:start x="0" y="0"/>
                <wp:lineTo x="0" y="21257"/>
                <wp:lineTo x="21342" y="21257"/>
                <wp:lineTo x="21342" y="0"/>
                <wp:lineTo x="0" y="0"/>
              </wp:wrapPolygon>
            </wp:wrapThrough>
            <wp:docPr id="1" name="Picture 1" descr="T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F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:rsidR="004C39AB" w:rsidRDefault="004C39AB" w:rsidP="004C39AB">
      <w:pPr>
        <w:jc w:val="center"/>
        <w:rPr>
          <w:b/>
          <w:sz w:val="48"/>
          <w:szCs w:val="48"/>
        </w:rPr>
      </w:pPr>
    </w:p>
    <w:p w:rsidR="004C39AB" w:rsidRDefault="004C39AB" w:rsidP="004C39AB">
      <w:pPr>
        <w:jc w:val="center"/>
        <w:rPr>
          <w:b/>
          <w:sz w:val="48"/>
          <w:szCs w:val="48"/>
        </w:rPr>
      </w:pPr>
    </w:p>
    <w:p w:rsidR="004C39AB" w:rsidRDefault="004C39AB" w:rsidP="004C39AB">
      <w:pPr>
        <w:jc w:val="center"/>
        <w:rPr>
          <w:b/>
          <w:sz w:val="48"/>
          <w:szCs w:val="48"/>
        </w:rPr>
      </w:pPr>
    </w:p>
    <w:p w:rsidR="004C39AB" w:rsidRDefault="004C39AB" w:rsidP="004C39AB">
      <w:pPr>
        <w:jc w:val="center"/>
        <w:rPr>
          <w:b/>
          <w:sz w:val="48"/>
          <w:szCs w:val="48"/>
        </w:rPr>
      </w:pPr>
    </w:p>
    <w:p w:rsidR="004C39AB" w:rsidRDefault="004C39AB" w:rsidP="004C39AB">
      <w:pPr>
        <w:jc w:val="center"/>
        <w:rPr>
          <w:b/>
          <w:sz w:val="48"/>
          <w:szCs w:val="48"/>
        </w:rPr>
      </w:pPr>
    </w:p>
    <w:p w:rsidR="004C39AB" w:rsidRDefault="004C39AB" w:rsidP="004C39AB">
      <w:pPr>
        <w:jc w:val="center"/>
        <w:rPr>
          <w:b/>
          <w:sz w:val="48"/>
          <w:szCs w:val="48"/>
        </w:rPr>
      </w:pPr>
    </w:p>
    <w:p w:rsidR="004C39AB" w:rsidRDefault="004C39AB" w:rsidP="004C39AB">
      <w:pPr>
        <w:jc w:val="center"/>
        <w:rPr>
          <w:b/>
          <w:sz w:val="48"/>
          <w:szCs w:val="48"/>
        </w:rPr>
      </w:pPr>
    </w:p>
    <w:p w:rsidR="004C39AB" w:rsidRDefault="004C39AB" w:rsidP="004C39A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TAARIFA YA UTENDAJI 2018/2019</w:t>
      </w:r>
    </w:p>
    <w:p w:rsidR="004C39AB" w:rsidRDefault="004C39AB" w:rsidP="004C39AB">
      <w:pPr>
        <w:jc w:val="center"/>
        <w:rPr>
          <w:b/>
          <w:sz w:val="48"/>
          <w:szCs w:val="48"/>
        </w:rPr>
      </w:pPr>
    </w:p>
    <w:p w:rsidR="004C39AB" w:rsidRDefault="004C39AB" w:rsidP="004C39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SEPTEMBA 2019</w:t>
      </w:r>
    </w:p>
    <w:p w:rsidR="004C39AB" w:rsidRDefault="004C39AB" w:rsidP="004C39AB">
      <w:pPr>
        <w:jc w:val="center"/>
        <w:rPr>
          <w:b/>
          <w:sz w:val="32"/>
          <w:szCs w:val="32"/>
        </w:rPr>
      </w:pPr>
    </w:p>
    <w:p w:rsidR="004C39AB" w:rsidRDefault="004C39AB" w:rsidP="004C39AB">
      <w:pPr>
        <w:jc w:val="center"/>
        <w:rPr>
          <w:b/>
          <w:sz w:val="32"/>
          <w:szCs w:val="32"/>
        </w:rPr>
      </w:pPr>
    </w:p>
    <w:p w:rsidR="004C39AB" w:rsidRDefault="004C39AB" w:rsidP="004C39AB">
      <w:pPr>
        <w:jc w:val="center"/>
        <w:rPr>
          <w:b/>
          <w:sz w:val="32"/>
          <w:szCs w:val="32"/>
        </w:rPr>
      </w:pPr>
    </w:p>
    <w:p w:rsidR="004C39AB" w:rsidRDefault="004C39AB" w:rsidP="004C39AB">
      <w:pPr>
        <w:jc w:val="center"/>
        <w:rPr>
          <w:b/>
          <w:sz w:val="32"/>
          <w:szCs w:val="32"/>
        </w:rPr>
      </w:pPr>
    </w:p>
    <w:p w:rsidR="004C39AB" w:rsidRDefault="004C39AB" w:rsidP="004C39AB">
      <w:pPr>
        <w:jc w:val="center"/>
        <w:rPr>
          <w:b/>
          <w:sz w:val="32"/>
          <w:szCs w:val="32"/>
        </w:rPr>
      </w:pPr>
    </w:p>
    <w:p w:rsidR="004C39AB" w:rsidRDefault="004C39AB" w:rsidP="004C39AB">
      <w:pPr>
        <w:jc w:val="center"/>
        <w:rPr>
          <w:b/>
          <w:sz w:val="32"/>
          <w:szCs w:val="32"/>
        </w:rPr>
      </w:pPr>
    </w:p>
    <w:p w:rsidR="004C39AB" w:rsidRDefault="004C39AB" w:rsidP="004C39AB">
      <w:pPr>
        <w:jc w:val="center"/>
        <w:rPr>
          <w:b/>
          <w:sz w:val="32"/>
          <w:szCs w:val="32"/>
        </w:rPr>
      </w:pPr>
    </w:p>
    <w:p w:rsidR="004C39AB" w:rsidRDefault="004C39AB" w:rsidP="004C39AB">
      <w:pPr>
        <w:jc w:val="center"/>
        <w:rPr>
          <w:b/>
          <w:sz w:val="32"/>
          <w:szCs w:val="32"/>
        </w:rPr>
      </w:pPr>
    </w:p>
    <w:p w:rsidR="001E7193" w:rsidRDefault="001E7193" w:rsidP="004C39AB">
      <w:pPr>
        <w:jc w:val="center"/>
        <w:rPr>
          <w:b/>
          <w:sz w:val="32"/>
          <w:szCs w:val="32"/>
        </w:rPr>
      </w:pPr>
    </w:p>
    <w:p w:rsidR="001E7193" w:rsidRDefault="001E7193" w:rsidP="001E7193">
      <w:pPr>
        <w:spacing w:line="360" w:lineRule="auto"/>
        <w:jc w:val="center"/>
        <w:rPr>
          <w:sz w:val="28"/>
          <w:szCs w:val="28"/>
        </w:rPr>
      </w:pPr>
      <w:r w:rsidRPr="004156EF">
        <w:rPr>
          <w:b/>
          <w:sz w:val="28"/>
          <w:szCs w:val="28"/>
          <w:u w:val="single"/>
        </w:rPr>
        <w:lastRenderedPageBreak/>
        <w:t>TANZANIA FERTILIZER COMPANY LTD</w:t>
      </w:r>
    </w:p>
    <w:p w:rsidR="001E7193" w:rsidRPr="00EE1A81" w:rsidRDefault="001E7193" w:rsidP="00DF28FA">
      <w:pPr>
        <w:spacing w:line="360" w:lineRule="auto"/>
        <w:rPr>
          <w:b/>
          <w:sz w:val="28"/>
          <w:szCs w:val="28"/>
          <w:u w:val="single"/>
        </w:rPr>
      </w:pPr>
    </w:p>
    <w:p w:rsidR="001E7193" w:rsidRPr="00867C63" w:rsidRDefault="001E7193" w:rsidP="00867C63">
      <w:pPr>
        <w:spacing w:line="360" w:lineRule="auto"/>
        <w:jc w:val="center"/>
        <w:rPr>
          <w:sz w:val="28"/>
          <w:szCs w:val="28"/>
        </w:rPr>
      </w:pPr>
      <w:r w:rsidRPr="004156EF">
        <w:rPr>
          <w:b/>
          <w:sz w:val="28"/>
          <w:szCs w:val="28"/>
          <w:u w:val="single"/>
        </w:rPr>
        <w:t>TAARIFA YA UTENDAJI WA KAMPUNI 2018/2019</w:t>
      </w:r>
    </w:p>
    <w:p w:rsidR="001E7193" w:rsidRPr="00DF28FA" w:rsidRDefault="001E7193" w:rsidP="00DF28FA">
      <w:pPr>
        <w:spacing w:line="360" w:lineRule="auto"/>
        <w:jc w:val="both"/>
        <w:rPr>
          <w:sz w:val="28"/>
          <w:szCs w:val="28"/>
        </w:rPr>
      </w:pPr>
    </w:p>
    <w:p w:rsidR="001E7193" w:rsidRPr="009D184C" w:rsidRDefault="001E7193" w:rsidP="001E7193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9D184C">
        <w:rPr>
          <w:b/>
          <w:sz w:val="28"/>
          <w:szCs w:val="28"/>
        </w:rPr>
        <w:t>UTENDAJI WA KAMPUNI</w:t>
      </w:r>
      <w:r w:rsidR="00867C63">
        <w:rPr>
          <w:b/>
          <w:sz w:val="28"/>
          <w:szCs w:val="28"/>
        </w:rPr>
        <w:t xml:space="preserve"> WA JUMLA</w:t>
      </w:r>
    </w:p>
    <w:p w:rsidR="001E7193" w:rsidRDefault="00253917" w:rsidP="001E7193">
      <w:pPr>
        <w:pStyle w:val="ListParagraph"/>
        <w:spacing w:line="360" w:lineRule="auto"/>
        <w:ind w:left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D184C">
        <w:rPr>
          <w:sz w:val="28"/>
          <w:szCs w:val="28"/>
        </w:rPr>
        <w:t xml:space="preserve"> Biashara</w:t>
      </w:r>
    </w:p>
    <w:p w:rsidR="009D184C" w:rsidRDefault="00253917" w:rsidP="001E7193">
      <w:pPr>
        <w:pStyle w:val="ListParagraph"/>
        <w:spacing w:line="360" w:lineRule="auto"/>
        <w:ind w:left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9D184C" w:rsidRPr="009D184C">
        <w:rPr>
          <w:b/>
          <w:sz w:val="28"/>
          <w:szCs w:val="28"/>
        </w:rPr>
        <w:t>Uagizaji na Ununuzi (Tani)</w:t>
      </w:r>
      <w:r w:rsidR="006F3A98">
        <w:rPr>
          <w:b/>
          <w:sz w:val="28"/>
          <w:szCs w:val="28"/>
        </w:rPr>
        <w:t xml:space="preserve">: </w:t>
      </w:r>
      <w:r w:rsidR="006F3A98">
        <w:rPr>
          <w:b/>
          <w:sz w:val="28"/>
          <w:szCs w:val="28"/>
        </w:rPr>
        <w:tab/>
        <w:t>Lengo:</w:t>
      </w:r>
      <w:r w:rsidR="006F3A98">
        <w:rPr>
          <w:b/>
          <w:sz w:val="28"/>
          <w:szCs w:val="28"/>
        </w:rPr>
        <w:tab/>
        <w:t>utekelezaji</w:t>
      </w:r>
      <w:r w:rsidR="006F3A98">
        <w:rPr>
          <w:b/>
          <w:sz w:val="28"/>
          <w:szCs w:val="28"/>
        </w:rPr>
        <w:tab/>
      </w:r>
    </w:p>
    <w:p w:rsidR="009D184C" w:rsidRDefault="009D184C" w:rsidP="001E7193">
      <w:pPr>
        <w:pStyle w:val="ListParagraph"/>
        <w:spacing w:line="360" w:lineRule="auto"/>
        <w:ind w:left="4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Mbolea:</w:t>
      </w:r>
      <w:r w:rsidR="006F3A98">
        <w:rPr>
          <w:sz w:val="28"/>
          <w:szCs w:val="28"/>
        </w:rPr>
        <w:tab/>
      </w:r>
      <w:r w:rsidR="006F3A98">
        <w:rPr>
          <w:sz w:val="28"/>
          <w:szCs w:val="28"/>
        </w:rPr>
        <w:tab/>
      </w:r>
      <w:r w:rsidR="006F3A98">
        <w:rPr>
          <w:sz w:val="28"/>
          <w:szCs w:val="28"/>
        </w:rPr>
        <w:tab/>
      </w:r>
      <w:r w:rsidR="006F3A98">
        <w:rPr>
          <w:sz w:val="28"/>
          <w:szCs w:val="28"/>
        </w:rPr>
        <w:tab/>
        <w:t>33,000</w:t>
      </w:r>
      <w:r w:rsidR="006F3A98">
        <w:rPr>
          <w:sz w:val="28"/>
          <w:szCs w:val="28"/>
        </w:rPr>
        <w:tab/>
        <w:t>13,350</w:t>
      </w:r>
    </w:p>
    <w:p w:rsidR="009D184C" w:rsidRDefault="009D184C" w:rsidP="001E7193">
      <w:pPr>
        <w:pStyle w:val="ListParagraph"/>
        <w:spacing w:line="360" w:lineRule="auto"/>
        <w:ind w:left="4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Madawa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EB9">
        <w:rPr>
          <w:sz w:val="28"/>
          <w:szCs w:val="28"/>
        </w:rPr>
        <w:tab/>
      </w:r>
      <w:r w:rsidR="004F1EB9">
        <w:rPr>
          <w:sz w:val="28"/>
          <w:szCs w:val="28"/>
        </w:rPr>
        <w:tab/>
        <w:t>15,000</w:t>
      </w:r>
      <w:r w:rsidR="004F1EB9">
        <w:rPr>
          <w:sz w:val="28"/>
          <w:szCs w:val="28"/>
        </w:rPr>
        <w:tab/>
        <w:t xml:space="preserve">     8,500</w:t>
      </w:r>
    </w:p>
    <w:p w:rsidR="004F1EB9" w:rsidRDefault="004F1EB9" w:rsidP="001E7193">
      <w:pPr>
        <w:pStyle w:val="ListParagraph"/>
        <w:spacing w:line="360" w:lineRule="auto"/>
        <w:ind w:left="4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1EB9">
        <w:rPr>
          <w:b/>
          <w:sz w:val="28"/>
          <w:szCs w:val="28"/>
        </w:rPr>
        <w:t>JUMLA</w:t>
      </w:r>
      <w:r w:rsidRPr="004F1EB9">
        <w:rPr>
          <w:b/>
          <w:sz w:val="28"/>
          <w:szCs w:val="28"/>
        </w:rPr>
        <w:tab/>
      </w:r>
      <w:r w:rsidRPr="004F1EB9">
        <w:rPr>
          <w:b/>
          <w:sz w:val="28"/>
          <w:szCs w:val="28"/>
        </w:rPr>
        <w:tab/>
      </w:r>
      <w:r w:rsidRPr="004F1EB9">
        <w:rPr>
          <w:b/>
          <w:sz w:val="28"/>
          <w:szCs w:val="28"/>
        </w:rPr>
        <w:tab/>
      </w:r>
      <w:r w:rsidRPr="004F1EB9">
        <w:rPr>
          <w:b/>
          <w:sz w:val="28"/>
          <w:szCs w:val="28"/>
        </w:rPr>
        <w:tab/>
        <w:t>48,000</w:t>
      </w:r>
      <w:r w:rsidRPr="004F1EB9">
        <w:rPr>
          <w:b/>
          <w:sz w:val="28"/>
          <w:szCs w:val="28"/>
        </w:rPr>
        <w:tab/>
        <w:t xml:space="preserve">  21,350</w:t>
      </w:r>
    </w:p>
    <w:p w:rsidR="00982CD9" w:rsidRDefault="00982CD9" w:rsidP="001E7193">
      <w:pPr>
        <w:pStyle w:val="ListParagraph"/>
        <w:spacing w:line="360" w:lineRule="auto"/>
        <w:ind w:left="4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44.47%</w:t>
      </w:r>
    </w:p>
    <w:p w:rsidR="00982CD9" w:rsidRPr="00982CD9" w:rsidRDefault="00982CD9" w:rsidP="001E7193">
      <w:pPr>
        <w:pStyle w:val="ListParagraph"/>
        <w:spacing w:line="360" w:lineRule="auto"/>
        <w:ind w:left="460"/>
        <w:jc w:val="both"/>
        <w:rPr>
          <w:b/>
          <w:sz w:val="22"/>
          <w:szCs w:val="22"/>
        </w:rPr>
      </w:pPr>
    </w:p>
    <w:p w:rsidR="00462DB9" w:rsidRDefault="00253917" w:rsidP="001E7193">
      <w:pPr>
        <w:pStyle w:val="ListParagraph"/>
        <w:spacing w:line="360" w:lineRule="auto"/>
        <w:ind w:left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9D184C" w:rsidRPr="009D184C">
        <w:rPr>
          <w:b/>
          <w:sz w:val="28"/>
          <w:szCs w:val="28"/>
        </w:rPr>
        <w:t>Usambazaji</w:t>
      </w:r>
      <w:r w:rsidR="006F3A98">
        <w:rPr>
          <w:b/>
          <w:sz w:val="28"/>
          <w:szCs w:val="28"/>
        </w:rPr>
        <w:tab/>
      </w:r>
      <w:r w:rsidR="006F3A98">
        <w:rPr>
          <w:b/>
          <w:sz w:val="28"/>
          <w:szCs w:val="28"/>
        </w:rPr>
        <w:tab/>
      </w:r>
      <w:r w:rsidR="006F3A98">
        <w:rPr>
          <w:b/>
          <w:sz w:val="28"/>
          <w:szCs w:val="28"/>
        </w:rPr>
        <w:tab/>
        <w:t>Lengo:</w:t>
      </w:r>
      <w:r w:rsidR="006F3A98">
        <w:rPr>
          <w:b/>
          <w:sz w:val="28"/>
          <w:szCs w:val="28"/>
        </w:rPr>
        <w:tab/>
        <w:t>Utekelezaji</w:t>
      </w:r>
      <w:r w:rsidR="006F3A98">
        <w:rPr>
          <w:b/>
          <w:sz w:val="28"/>
          <w:szCs w:val="28"/>
        </w:rPr>
        <w:tab/>
      </w:r>
      <w:r w:rsidR="00875B9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F2B92">
        <w:rPr>
          <w:sz w:val="28"/>
          <w:szCs w:val="28"/>
        </w:rPr>
        <w:t>Mbolea:</w:t>
      </w:r>
      <w:r w:rsidR="005F2B92">
        <w:rPr>
          <w:sz w:val="28"/>
          <w:szCs w:val="28"/>
        </w:rPr>
        <w:tab/>
      </w:r>
      <w:r w:rsidR="005F2B92">
        <w:rPr>
          <w:sz w:val="28"/>
          <w:szCs w:val="28"/>
        </w:rPr>
        <w:tab/>
      </w:r>
      <w:r w:rsidR="005F2B92">
        <w:rPr>
          <w:sz w:val="28"/>
          <w:szCs w:val="28"/>
        </w:rPr>
        <w:tab/>
      </w:r>
      <w:r w:rsidR="005F2B92">
        <w:rPr>
          <w:sz w:val="28"/>
          <w:szCs w:val="28"/>
        </w:rPr>
        <w:tab/>
        <w:t>32,500</w:t>
      </w:r>
      <w:r w:rsidR="005F2B92">
        <w:rPr>
          <w:sz w:val="28"/>
          <w:szCs w:val="28"/>
        </w:rPr>
        <w:tab/>
        <w:t>12,675</w:t>
      </w:r>
    </w:p>
    <w:p w:rsidR="00462DB9" w:rsidRDefault="00462DB9" w:rsidP="001E7193">
      <w:pPr>
        <w:pStyle w:val="ListParagraph"/>
        <w:spacing w:line="360" w:lineRule="auto"/>
        <w:ind w:left="4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Madawa: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15,000</w:t>
      </w:r>
      <w:r>
        <w:rPr>
          <w:sz w:val="28"/>
          <w:szCs w:val="28"/>
        </w:rPr>
        <w:tab/>
        <w:t>3,500</w:t>
      </w:r>
    </w:p>
    <w:p w:rsidR="00EB242B" w:rsidRDefault="00462DB9" w:rsidP="001E7193">
      <w:pPr>
        <w:pStyle w:val="ListParagraph"/>
        <w:spacing w:line="360" w:lineRule="auto"/>
        <w:ind w:left="4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242B">
        <w:rPr>
          <w:b/>
          <w:sz w:val="28"/>
          <w:szCs w:val="28"/>
        </w:rPr>
        <w:t>JUMLA</w:t>
      </w:r>
      <w:r w:rsidRPr="00EB242B">
        <w:rPr>
          <w:b/>
          <w:sz w:val="28"/>
          <w:szCs w:val="28"/>
        </w:rPr>
        <w:tab/>
      </w:r>
      <w:r w:rsidRPr="00EB242B">
        <w:rPr>
          <w:b/>
          <w:sz w:val="28"/>
          <w:szCs w:val="28"/>
        </w:rPr>
        <w:tab/>
      </w:r>
      <w:r w:rsidRPr="00EB242B">
        <w:rPr>
          <w:b/>
          <w:sz w:val="28"/>
          <w:szCs w:val="28"/>
        </w:rPr>
        <w:tab/>
      </w:r>
      <w:r w:rsidRPr="00EB242B">
        <w:rPr>
          <w:b/>
          <w:sz w:val="28"/>
          <w:szCs w:val="28"/>
        </w:rPr>
        <w:tab/>
        <w:t>47,500</w:t>
      </w:r>
      <w:r w:rsidR="00EB242B" w:rsidRPr="00EB242B">
        <w:rPr>
          <w:b/>
          <w:sz w:val="28"/>
          <w:szCs w:val="28"/>
        </w:rPr>
        <w:tab/>
        <w:t>16,175</w:t>
      </w:r>
      <w:r w:rsidR="00875B94" w:rsidRPr="00EB242B">
        <w:rPr>
          <w:b/>
          <w:sz w:val="28"/>
          <w:szCs w:val="28"/>
        </w:rPr>
        <w:tab/>
      </w:r>
    </w:p>
    <w:p w:rsidR="00F67D9F" w:rsidRPr="005E3497" w:rsidRDefault="00EB242B" w:rsidP="005E3497">
      <w:pPr>
        <w:pStyle w:val="ListParagraph"/>
        <w:spacing w:line="360" w:lineRule="auto"/>
        <w:ind w:left="4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34.05%</w:t>
      </w:r>
      <w:r w:rsidR="00875B94" w:rsidRPr="005E3497">
        <w:rPr>
          <w:b/>
          <w:sz w:val="28"/>
          <w:szCs w:val="28"/>
        </w:rPr>
        <w:tab/>
      </w:r>
    </w:p>
    <w:p w:rsidR="00190930" w:rsidRDefault="00190930" w:rsidP="001E7193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Quick Win</w:t>
      </w:r>
    </w:p>
    <w:p w:rsidR="00190930" w:rsidRDefault="00190930" w:rsidP="00190930">
      <w:pPr>
        <w:pStyle w:val="ListParagraph"/>
        <w:spacing w:line="360" w:lineRule="auto"/>
        <w:ind w:left="1180" w:firstLine="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90930" w:rsidRPr="00253917" w:rsidRDefault="00253917" w:rsidP="00542CE2">
      <w:pPr>
        <w:spacing w:line="360" w:lineRule="auto"/>
        <w:ind w:left="1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90930" w:rsidRPr="00253917">
        <w:rPr>
          <w:sz w:val="28"/>
          <w:szCs w:val="28"/>
        </w:rPr>
        <w:t xml:space="preserve"> Utoaji tani 4,000 za Mbolea zilizoko bandarini</w:t>
      </w:r>
      <w:r w:rsidR="00542CE2">
        <w:rPr>
          <w:sz w:val="28"/>
          <w:szCs w:val="28"/>
        </w:rPr>
        <w:t xml:space="preserve"> kabla Juni 2019</w:t>
      </w:r>
    </w:p>
    <w:p w:rsidR="00190930" w:rsidRDefault="00190930" w:rsidP="00253917">
      <w:pPr>
        <w:pStyle w:val="ListParagraph"/>
        <w:spacing w:line="360" w:lineRule="auto"/>
        <w:ind w:left="1180" w:firstLine="260"/>
        <w:jc w:val="both"/>
        <w:rPr>
          <w:sz w:val="28"/>
          <w:szCs w:val="28"/>
        </w:rPr>
      </w:pPr>
      <w:r>
        <w:rPr>
          <w:sz w:val="28"/>
          <w:szCs w:val="28"/>
        </w:rPr>
        <w:t>Bado Tani 2,965 za NPK zipo Bandarini</w:t>
      </w:r>
    </w:p>
    <w:p w:rsidR="00952D7C" w:rsidRDefault="00952D7C" w:rsidP="00253917">
      <w:pPr>
        <w:pStyle w:val="ListParagraph"/>
        <w:spacing w:line="360" w:lineRule="auto"/>
        <w:ind w:left="1180"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Tani </w:t>
      </w:r>
      <w:r w:rsidR="00DA034E">
        <w:rPr>
          <w:sz w:val="28"/>
          <w:szCs w:val="28"/>
        </w:rPr>
        <w:t xml:space="preserve">5,000 za Salfa bado zipo </w:t>
      </w:r>
      <w:r>
        <w:rPr>
          <w:sz w:val="28"/>
          <w:szCs w:val="28"/>
        </w:rPr>
        <w:t>Bandarini</w:t>
      </w:r>
    </w:p>
    <w:p w:rsidR="00542CE2" w:rsidRPr="005E3497" w:rsidRDefault="00542CE2" w:rsidP="005E3497">
      <w:pPr>
        <w:spacing w:line="360" w:lineRule="auto"/>
        <w:jc w:val="both"/>
        <w:rPr>
          <w:sz w:val="28"/>
          <w:szCs w:val="28"/>
        </w:rPr>
      </w:pPr>
    </w:p>
    <w:p w:rsidR="00190930" w:rsidRDefault="00190930" w:rsidP="00190930">
      <w:pPr>
        <w:pStyle w:val="ListParagraph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190930">
        <w:rPr>
          <w:sz w:val="28"/>
          <w:szCs w:val="28"/>
        </w:rPr>
        <w:t>Mpango Mkakati uwe umekamilika ifikapo Juni 2019</w:t>
      </w:r>
    </w:p>
    <w:p w:rsidR="00190930" w:rsidRDefault="00190930" w:rsidP="00190930">
      <w:pPr>
        <w:pStyle w:val="ListParagraph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Mpango umeandaliwa na umejadiliwa na Bodi ya wakurugenzi</w:t>
      </w:r>
    </w:p>
    <w:p w:rsidR="00253917" w:rsidRPr="008615EB" w:rsidRDefault="00253917" w:rsidP="008615E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190930" w:rsidRDefault="00190930" w:rsidP="00190930">
      <w:pPr>
        <w:pStyle w:val="ListParagraph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Mkataba wa ushirikiano uwe umesainiwa</w:t>
      </w:r>
    </w:p>
    <w:p w:rsidR="00190930" w:rsidRDefault="00190930" w:rsidP="00190930">
      <w:pPr>
        <w:pStyle w:val="ListParagraph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Mazungumzo yamekwama kwa TFC kuthibitisha umiliki wa ardhi kwa ajili ya Kiwanda</w:t>
      </w:r>
    </w:p>
    <w:p w:rsidR="00190930" w:rsidRPr="00C65E81" w:rsidRDefault="00190930" w:rsidP="00C65E81">
      <w:pPr>
        <w:spacing w:line="360" w:lineRule="auto"/>
        <w:jc w:val="both"/>
        <w:rPr>
          <w:sz w:val="28"/>
          <w:szCs w:val="28"/>
        </w:rPr>
      </w:pPr>
    </w:p>
    <w:p w:rsidR="001E7193" w:rsidRDefault="00460763" w:rsidP="001E7193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Malengo</w:t>
      </w:r>
      <w:r w:rsidR="005B7AA3">
        <w:rPr>
          <w:b/>
          <w:sz w:val="28"/>
          <w:szCs w:val="28"/>
        </w:rPr>
        <w:t xml:space="preserve"> 2019/2020</w:t>
      </w:r>
    </w:p>
    <w:p w:rsidR="001E7193" w:rsidRDefault="005B7AA3" w:rsidP="005B7AA3">
      <w:pPr>
        <w:pStyle w:val="ListParagraph"/>
        <w:spacing w:line="360" w:lineRule="auto"/>
        <w:ind w:left="460"/>
        <w:jc w:val="both"/>
        <w:rPr>
          <w:sz w:val="28"/>
          <w:szCs w:val="28"/>
        </w:rPr>
      </w:pPr>
      <w:r>
        <w:rPr>
          <w:sz w:val="28"/>
          <w:szCs w:val="28"/>
        </w:rPr>
        <w:t>3.1. Mauzo (Tani):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13C1">
        <w:rPr>
          <w:sz w:val="28"/>
          <w:szCs w:val="28"/>
        </w:rPr>
        <w:t>100,000</w:t>
      </w:r>
    </w:p>
    <w:p w:rsidR="002A4BA7" w:rsidRDefault="000313C1" w:rsidP="00376655">
      <w:pPr>
        <w:pStyle w:val="ListParagraph"/>
        <w:spacing w:line="360" w:lineRule="auto"/>
        <w:ind w:left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76655">
        <w:rPr>
          <w:sz w:val="28"/>
          <w:szCs w:val="28"/>
        </w:rPr>
        <w:t>Maghala mawili yafanyiwe ukarabati</w:t>
      </w:r>
    </w:p>
    <w:p w:rsidR="001E7193" w:rsidRPr="00050619" w:rsidRDefault="00376655" w:rsidP="00050619">
      <w:pPr>
        <w:pStyle w:val="ListParagraph"/>
        <w:spacing w:line="360" w:lineRule="auto"/>
        <w:ind w:left="460"/>
        <w:jc w:val="both"/>
        <w:rPr>
          <w:sz w:val="28"/>
          <w:szCs w:val="28"/>
        </w:rPr>
      </w:pPr>
      <w:r>
        <w:rPr>
          <w:sz w:val="28"/>
          <w:szCs w:val="28"/>
        </w:rPr>
        <w:t>3.3 Ujenzi wa Blending Plants uwe umeanza</w:t>
      </w:r>
    </w:p>
    <w:p w:rsidR="00376655" w:rsidRDefault="00376655" w:rsidP="00050619">
      <w:pPr>
        <w:rPr>
          <w:b/>
          <w:sz w:val="32"/>
          <w:szCs w:val="32"/>
        </w:rPr>
      </w:pPr>
    </w:p>
    <w:p w:rsidR="004C39AB" w:rsidRDefault="00050619" w:rsidP="00376655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4.  </w:t>
      </w:r>
      <w:r>
        <w:rPr>
          <w:b/>
          <w:sz w:val="32"/>
          <w:szCs w:val="32"/>
        </w:rPr>
        <w:tab/>
      </w:r>
      <w:r w:rsidR="00376655" w:rsidRPr="00376655">
        <w:rPr>
          <w:b/>
          <w:sz w:val="32"/>
          <w:szCs w:val="32"/>
        </w:rPr>
        <w:t>Mwelekeo</w:t>
      </w:r>
      <w:r w:rsidR="00376655">
        <w:rPr>
          <w:b/>
          <w:sz w:val="32"/>
          <w:szCs w:val="32"/>
        </w:rPr>
        <w:t xml:space="preserve"> Ufikiaji Malengo ya 2019/2020</w:t>
      </w:r>
    </w:p>
    <w:p w:rsidR="00376655" w:rsidRPr="00376655" w:rsidRDefault="00376655" w:rsidP="00050619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Malengo 3.1 na 3.2 yanategemea upatikanaji wa fedha ambazo mpaka sasa hazijapatikana</w:t>
      </w:r>
    </w:p>
    <w:p w:rsidR="00376655" w:rsidRPr="00376655" w:rsidRDefault="00376655" w:rsidP="00376655">
      <w:pPr>
        <w:jc w:val="both"/>
        <w:rPr>
          <w:b/>
          <w:sz w:val="32"/>
          <w:szCs w:val="32"/>
        </w:rPr>
      </w:pPr>
    </w:p>
    <w:p w:rsidR="002A4BA7" w:rsidRDefault="002A4BA7" w:rsidP="002A4BA7">
      <w:pPr>
        <w:jc w:val="both"/>
        <w:rPr>
          <w:sz w:val="32"/>
          <w:szCs w:val="32"/>
        </w:rPr>
      </w:pPr>
    </w:p>
    <w:p w:rsidR="002A4BA7" w:rsidRDefault="00050619" w:rsidP="002A4B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4.1. </w:t>
      </w:r>
      <w:r>
        <w:rPr>
          <w:sz w:val="32"/>
          <w:szCs w:val="32"/>
        </w:rPr>
        <w:tab/>
      </w:r>
      <w:r w:rsidR="002A4BA7" w:rsidRPr="00B25C2B">
        <w:rPr>
          <w:b/>
          <w:sz w:val="32"/>
          <w:szCs w:val="32"/>
        </w:rPr>
        <w:t>Mwelekeo</w:t>
      </w:r>
      <w:r w:rsidR="00B25C2B" w:rsidRPr="00B25C2B">
        <w:rPr>
          <w:b/>
          <w:sz w:val="32"/>
          <w:szCs w:val="32"/>
        </w:rPr>
        <w:t xml:space="preserve"> wa upatikanaji Fedha</w:t>
      </w:r>
    </w:p>
    <w:p w:rsidR="002A4BA7" w:rsidRPr="002A4BA7" w:rsidRDefault="002A4BA7" w:rsidP="00050619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Ofisi ya Msajili wa Hazina imekamilisha ukaguzi wa utendaji (Performambe Audit) na imewashawasilisha maombi ya Mtaji wa Shilingi Bilioni 45.</w:t>
      </w:r>
    </w:p>
    <w:p w:rsidR="002A4BA7" w:rsidRDefault="002A4BA7" w:rsidP="004C39AB">
      <w:pPr>
        <w:jc w:val="center"/>
        <w:rPr>
          <w:b/>
          <w:sz w:val="32"/>
          <w:szCs w:val="32"/>
        </w:rPr>
      </w:pPr>
    </w:p>
    <w:p w:rsidR="002A4BA7" w:rsidRDefault="002A4BA7" w:rsidP="00050619">
      <w:pPr>
        <w:jc w:val="both"/>
        <w:rPr>
          <w:b/>
          <w:sz w:val="32"/>
          <w:szCs w:val="32"/>
        </w:rPr>
      </w:pPr>
    </w:p>
    <w:p w:rsidR="002A4BA7" w:rsidRDefault="002A4BA7" w:rsidP="004C39AB">
      <w:pPr>
        <w:jc w:val="center"/>
        <w:rPr>
          <w:b/>
          <w:sz w:val="32"/>
          <w:szCs w:val="32"/>
        </w:rPr>
      </w:pPr>
    </w:p>
    <w:p w:rsidR="002A4BA7" w:rsidRPr="004C39AB" w:rsidRDefault="002A4BA7" w:rsidP="004C39AB">
      <w:pPr>
        <w:jc w:val="center"/>
        <w:rPr>
          <w:b/>
          <w:sz w:val="32"/>
          <w:szCs w:val="32"/>
        </w:rPr>
      </w:pPr>
    </w:p>
    <w:sectPr w:rsidR="002A4BA7" w:rsidRPr="004C39AB" w:rsidSect="00914654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BC3" w:rsidRDefault="00B94BC3" w:rsidP="00A613FF">
      <w:r>
        <w:separator/>
      </w:r>
    </w:p>
  </w:endnote>
  <w:endnote w:type="continuationSeparator" w:id="1">
    <w:p w:rsidR="00B94BC3" w:rsidRDefault="00B94BC3" w:rsidP="00A61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63" w:rsidRDefault="00D84D1D" w:rsidP="00867C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7C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C63" w:rsidRDefault="00867C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63" w:rsidRDefault="00D84D1D" w:rsidP="00867C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7C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B60">
      <w:rPr>
        <w:rStyle w:val="PageNumber"/>
        <w:noProof/>
      </w:rPr>
      <w:t>3</w:t>
    </w:r>
    <w:r>
      <w:rPr>
        <w:rStyle w:val="PageNumber"/>
      </w:rPr>
      <w:fldChar w:fldCharType="end"/>
    </w:r>
  </w:p>
  <w:p w:rsidR="00867C63" w:rsidRDefault="00867C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BC3" w:rsidRDefault="00B94BC3" w:rsidP="00A613FF">
      <w:r>
        <w:separator/>
      </w:r>
    </w:p>
  </w:footnote>
  <w:footnote w:type="continuationSeparator" w:id="1">
    <w:p w:rsidR="00B94BC3" w:rsidRDefault="00B94BC3" w:rsidP="00A61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41729"/>
    <w:multiLevelType w:val="multilevel"/>
    <w:tmpl w:val="9350F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BE32C7F"/>
    <w:multiLevelType w:val="multilevel"/>
    <w:tmpl w:val="7826CFD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6543"/>
    <w:rsid w:val="000313C1"/>
    <w:rsid w:val="00050619"/>
    <w:rsid w:val="000E6543"/>
    <w:rsid w:val="00190930"/>
    <w:rsid w:val="001E7193"/>
    <w:rsid w:val="00253917"/>
    <w:rsid w:val="002A4BA7"/>
    <w:rsid w:val="00376655"/>
    <w:rsid w:val="00427BEB"/>
    <w:rsid w:val="004412C3"/>
    <w:rsid w:val="00460763"/>
    <w:rsid w:val="00462DB9"/>
    <w:rsid w:val="004C22EB"/>
    <w:rsid w:val="004C39AB"/>
    <w:rsid w:val="004F1EB9"/>
    <w:rsid w:val="00542CE2"/>
    <w:rsid w:val="005A4B60"/>
    <w:rsid w:val="005B7AA3"/>
    <w:rsid w:val="005E3497"/>
    <w:rsid w:val="005F2B92"/>
    <w:rsid w:val="00682D01"/>
    <w:rsid w:val="006F3A98"/>
    <w:rsid w:val="008615EB"/>
    <w:rsid w:val="00867C63"/>
    <w:rsid w:val="00875B94"/>
    <w:rsid w:val="00914654"/>
    <w:rsid w:val="00952D7C"/>
    <w:rsid w:val="00982CD9"/>
    <w:rsid w:val="009D184C"/>
    <w:rsid w:val="009F3AC9"/>
    <w:rsid w:val="00A613FF"/>
    <w:rsid w:val="00B25C2B"/>
    <w:rsid w:val="00B74755"/>
    <w:rsid w:val="00B94BC3"/>
    <w:rsid w:val="00C65E81"/>
    <w:rsid w:val="00CE1C7D"/>
    <w:rsid w:val="00D7580A"/>
    <w:rsid w:val="00D84D1D"/>
    <w:rsid w:val="00DA034E"/>
    <w:rsid w:val="00DD5C5C"/>
    <w:rsid w:val="00DF28FA"/>
    <w:rsid w:val="00EB242B"/>
    <w:rsid w:val="00F6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1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13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3FF"/>
  </w:style>
  <w:style w:type="character" w:styleId="PageNumber">
    <w:name w:val="page number"/>
    <w:basedOn w:val="DefaultParagraphFont"/>
    <w:uiPriority w:val="99"/>
    <w:semiHidden/>
    <w:unhideWhenUsed/>
    <w:rsid w:val="00A613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1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13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3FF"/>
  </w:style>
  <w:style w:type="character" w:styleId="PageNumber">
    <w:name w:val="page number"/>
    <w:basedOn w:val="DefaultParagraphFont"/>
    <w:uiPriority w:val="99"/>
    <w:semiHidden/>
    <w:unhideWhenUsed/>
    <w:rsid w:val="00A61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</cp:lastModifiedBy>
  <cp:revision>2</cp:revision>
  <dcterms:created xsi:type="dcterms:W3CDTF">2019-09-17T12:32:00Z</dcterms:created>
  <dcterms:modified xsi:type="dcterms:W3CDTF">2019-09-17T12:32:00Z</dcterms:modified>
</cp:coreProperties>
</file>